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0020D9" w:rsidTr="000020D9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0020D9" w:rsidTr="000020D9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0D9" w:rsidTr="000020D9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0020D9" w:rsidTr="000020D9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0020D9" w:rsidTr="000020D9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0020D9" w:rsidRDefault="000020D9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0020D9" w:rsidRDefault="000020D9" w:rsidP="000020D9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10663" w:rsidRDefault="00A10663"/>
    <w:sectPr w:rsidR="00A10663" w:rsidSect="00A10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32A" w:rsidRDefault="0062232A" w:rsidP="000020D9">
      <w:r>
        <w:separator/>
      </w:r>
    </w:p>
  </w:endnote>
  <w:endnote w:type="continuationSeparator" w:id="1">
    <w:p w:rsidR="0062232A" w:rsidRDefault="0062232A" w:rsidP="00002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32A" w:rsidRDefault="0062232A" w:rsidP="000020D9">
      <w:r>
        <w:separator/>
      </w:r>
    </w:p>
  </w:footnote>
  <w:footnote w:type="continuationSeparator" w:id="1">
    <w:p w:rsidR="0062232A" w:rsidRDefault="0062232A" w:rsidP="00002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0D9"/>
    <w:rsid w:val="000020D9"/>
    <w:rsid w:val="0062232A"/>
    <w:rsid w:val="00A1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20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2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20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0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2015-05-22T05:55:00Z</dcterms:modified>
</cp:coreProperties>
</file>